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39" w:rsidRDefault="00C03839" w:rsidP="00C03839">
      <w:pPr>
        <w:pStyle w:val="BodyText"/>
        <w:jc w:val="center"/>
        <w:rPr>
          <w:b/>
          <w:sz w:val="28"/>
        </w:rPr>
      </w:pPr>
      <w:r>
        <w:rPr>
          <w:b/>
          <w:sz w:val="28"/>
        </w:rPr>
        <w:t>ODISHA ELECTRICITY REGULATORY COMMISSION</w:t>
      </w:r>
    </w:p>
    <w:p w:rsidR="00C03839" w:rsidRDefault="00C03839" w:rsidP="00C03839">
      <w:pPr>
        <w:pStyle w:val="BodyText"/>
        <w:jc w:val="center"/>
        <w:rPr>
          <w:b/>
          <w:szCs w:val="24"/>
        </w:rPr>
      </w:pPr>
      <w:r>
        <w:rPr>
          <w:b/>
          <w:szCs w:val="24"/>
        </w:rPr>
        <w:t>BIDYUT NIYAMAK BHAVAN</w:t>
      </w:r>
    </w:p>
    <w:p w:rsidR="00C03839" w:rsidRDefault="00C03839" w:rsidP="00C03839">
      <w:pPr>
        <w:pStyle w:val="BodyText"/>
        <w:jc w:val="center"/>
        <w:rPr>
          <w:b/>
          <w:szCs w:val="24"/>
        </w:rPr>
      </w:pPr>
      <w:r>
        <w:rPr>
          <w:b/>
          <w:szCs w:val="24"/>
        </w:rPr>
        <w:t xml:space="preserve">UNIT – VIII, </w:t>
      </w:r>
      <w:smartTag w:uri="urn:schemas-microsoft-com:office:smarttags" w:element="place">
        <w:smartTag w:uri="urn:schemas-microsoft-com:office:smarttags" w:element="City">
          <w:r>
            <w:rPr>
              <w:b/>
              <w:szCs w:val="24"/>
            </w:rPr>
            <w:t>BHUBANESWAR</w:t>
          </w:r>
        </w:smartTag>
      </w:smartTag>
      <w:r>
        <w:rPr>
          <w:b/>
          <w:szCs w:val="24"/>
        </w:rPr>
        <w:t xml:space="preserve"> – 751 012</w:t>
      </w:r>
    </w:p>
    <w:p w:rsidR="00C03839" w:rsidRDefault="00C03839" w:rsidP="00C03839">
      <w:pPr>
        <w:pStyle w:val="BodyText"/>
        <w:jc w:val="center"/>
        <w:rPr>
          <w:b/>
          <w:szCs w:val="24"/>
        </w:rPr>
      </w:pPr>
      <w:r>
        <w:rPr>
          <w:b/>
          <w:szCs w:val="24"/>
        </w:rPr>
        <w:t>E-</w:t>
      </w:r>
      <w:proofErr w:type="gramStart"/>
      <w:r>
        <w:rPr>
          <w:b/>
          <w:szCs w:val="24"/>
        </w:rPr>
        <w:t>mail :</w:t>
      </w:r>
      <w:proofErr w:type="gramEnd"/>
      <w:r>
        <w:rPr>
          <w:b/>
          <w:szCs w:val="24"/>
        </w:rPr>
        <w:t xml:space="preserve"> orierc@rediffmail.com</w:t>
      </w:r>
    </w:p>
    <w:p w:rsidR="00C03839" w:rsidRDefault="00C03839" w:rsidP="00C03839">
      <w:pPr>
        <w:pStyle w:val="BodyText"/>
        <w:jc w:val="center"/>
        <w:rPr>
          <w:b/>
          <w:szCs w:val="24"/>
        </w:rPr>
      </w:pPr>
      <w:proofErr w:type="gramStart"/>
      <w:r>
        <w:rPr>
          <w:b/>
          <w:szCs w:val="24"/>
        </w:rPr>
        <w:t>Website :</w:t>
      </w:r>
      <w:proofErr w:type="gramEnd"/>
      <w:r>
        <w:rPr>
          <w:b/>
          <w:szCs w:val="24"/>
        </w:rPr>
        <w:t xml:space="preserve"> orierc.org</w:t>
      </w:r>
    </w:p>
    <w:p w:rsidR="00C03839" w:rsidRDefault="00C03839" w:rsidP="00C03839">
      <w:pPr>
        <w:rPr>
          <w:b/>
          <w:sz w:val="28"/>
          <w:szCs w:val="28"/>
        </w:rPr>
      </w:pPr>
    </w:p>
    <w:p w:rsidR="00C03839" w:rsidRDefault="00C03839" w:rsidP="00C03839">
      <w:pPr>
        <w:rPr>
          <w:b/>
          <w:sz w:val="28"/>
          <w:szCs w:val="28"/>
        </w:rPr>
      </w:pPr>
    </w:p>
    <w:p w:rsidR="00C03839" w:rsidRDefault="00C03839" w:rsidP="00C03839">
      <w:pPr>
        <w:jc w:val="both"/>
        <w:rPr>
          <w:rFonts w:ascii="Arial" w:hAnsi="Arial" w:cs="Arial"/>
          <w:b/>
        </w:rPr>
      </w:pPr>
    </w:p>
    <w:p w:rsidR="00C03839" w:rsidRDefault="00C03839" w:rsidP="00C03839">
      <w:pPr>
        <w:jc w:val="center"/>
        <w:rPr>
          <w:b/>
          <w:sz w:val="32"/>
          <w:szCs w:val="32"/>
          <w:u w:val="single"/>
        </w:rPr>
      </w:pPr>
      <w:r>
        <w:rPr>
          <w:b/>
          <w:sz w:val="32"/>
          <w:szCs w:val="32"/>
          <w:u w:val="single"/>
        </w:rPr>
        <w:t>PUBLIC NOTICE</w:t>
      </w:r>
    </w:p>
    <w:p w:rsidR="00C03839" w:rsidRDefault="00C03839" w:rsidP="00C03839">
      <w:pPr>
        <w:rPr>
          <w:b/>
        </w:rPr>
      </w:pPr>
      <w:r>
        <w:rPr>
          <w:b/>
        </w:rPr>
        <w:t xml:space="preserve">                                                     </w:t>
      </w:r>
    </w:p>
    <w:p w:rsidR="00C03839" w:rsidRDefault="00C03839" w:rsidP="00C03839">
      <w:pPr>
        <w:jc w:val="center"/>
        <w:rPr>
          <w:b/>
        </w:rPr>
      </w:pPr>
      <w:r>
        <w:rPr>
          <w:b/>
        </w:rPr>
        <w:t>Case No. 103/2012</w:t>
      </w:r>
    </w:p>
    <w:p w:rsidR="00C03839" w:rsidRDefault="00C03839" w:rsidP="00C03839">
      <w:pPr>
        <w:rPr>
          <w:b/>
        </w:rPr>
      </w:pPr>
    </w:p>
    <w:p w:rsidR="00C03839" w:rsidRDefault="00C03839" w:rsidP="00C03839">
      <w:pPr>
        <w:jc w:val="center"/>
        <w:rPr>
          <w:b/>
        </w:rPr>
      </w:pPr>
      <w:r>
        <w:rPr>
          <w:b/>
        </w:rPr>
        <w:t>HEARING OF OPTCL APPLICATION FOR</w:t>
      </w:r>
    </w:p>
    <w:p w:rsidR="00C03839" w:rsidRDefault="00C03839" w:rsidP="00C03839">
      <w:pPr>
        <w:pStyle w:val="Heading1"/>
      </w:pPr>
      <w:r>
        <w:t xml:space="preserve">LEVY OF ANNUAL FEE &amp; OPERATING CHARGES FOR ITS SLDC </w:t>
      </w:r>
      <w:proofErr w:type="gramStart"/>
      <w:r>
        <w:t>BUSINESS  FOR</w:t>
      </w:r>
      <w:proofErr w:type="gramEnd"/>
      <w:r>
        <w:t xml:space="preserve"> THE FY 2013-14</w:t>
      </w:r>
    </w:p>
    <w:p w:rsidR="00C03839" w:rsidRDefault="00C03839" w:rsidP="00C03839">
      <w:pPr>
        <w:rPr>
          <w:b/>
        </w:rPr>
      </w:pPr>
    </w:p>
    <w:p w:rsidR="00C03839" w:rsidRDefault="00C03839" w:rsidP="00C03839">
      <w:pPr>
        <w:rPr>
          <w:b/>
        </w:rPr>
      </w:pPr>
    </w:p>
    <w:p w:rsidR="00C03839" w:rsidRDefault="00C03839" w:rsidP="00C03839">
      <w:pPr>
        <w:ind w:firstLine="720"/>
        <w:jc w:val="both"/>
      </w:pPr>
      <w:r>
        <w:t xml:space="preserve">Pursuant to the Public Notice published in the English and </w:t>
      </w:r>
      <w:proofErr w:type="spellStart"/>
      <w:r>
        <w:t>Odia</w:t>
      </w:r>
      <w:proofErr w:type="spellEnd"/>
      <w:r>
        <w:t xml:space="preserve"> dailies by OPTCL with regard to its ARR and Fees and Charges for the Financial Year 2013-14, it is notified that the aforesaid application will be taken up for hearing on </w:t>
      </w:r>
      <w:r>
        <w:rPr>
          <w:b/>
        </w:rPr>
        <w:t>04.02.2013</w:t>
      </w:r>
      <w:r w:rsidRPr="00512C94">
        <w:rPr>
          <w:b/>
        </w:rPr>
        <w:t xml:space="preserve"> at </w:t>
      </w:r>
      <w:r>
        <w:rPr>
          <w:b/>
        </w:rPr>
        <w:t>3.30 P</w:t>
      </w:r>
      <w:r w:rsidRPr="00512C94">
        <w:rPr>
          <w:b/>
        </w:rPr>
        <w:t>.M.</w:t>
      </w:r>
      <w:r>
        <w:t xml:space="preserve"> in the Hearing Hall of the Commission’s Office at Bhubaneswar. The objections/suggestions filed by the following Organizations/Persons against the above stated application of OPTCL have been admitted by the Commission for hearing.</w:t>
      </w:r>
    </w:p>
    <w:p w:rsidR="00C03839" w:rsidRDefault="00C03839" w:rsidP="00C03839">
      <w:pPr>
        <w:ind w:firstLine="720"/>
        <w:jc w:val="both"/>
      </w:pPr>
    </w:p>
    <w:p w:rsidR="00C03839" w:rsidRDefault="00C03839" w:rsidP="00C03839">
      <w:pPr>
        <w:ind w:firstLine="720"/>
        <w:jc w:val="both"/>
      </w:pPr>
      <w:r>
        <w:t xml:space="preserve">Both the applicant OPTCL and the Organizations/Persons whose objections/ suggestions are admitted by the Commission for hearing are hereby directed to be present in person or through their authorized representatives or duly constituted attorney before the Commission on the date, time &amp; place mentioned above. </w:t>
      </w:r>
    </w:p>
    <w:p w:rsidR="00C03839" w:rsidRDefault="00C03839" w:rsidP="00C03839">
      <w:pPr>
        <w:ind w:firstLine="720"/>
        <w:jc w:val="both"/>
      </w:pPr>
    </w:p>
    <w:p w:rsidR="00C03839" w:rsidRDefault="00C03839" w:rsidP="00C03839">
      <w:pPr>
        <w:jc w:val="both"/>
        <w:rPr>
          <w:b/>
        </w:rPr>
      </w:pPr>
      <w:r>
        <w:tab/>
      </w:r>
      <w:r>
        <w:tab/>
      </w:r>
      <w:r>
        <w:tab/>
      </w:r>
      <w:r>
        <w:tab/>
      </w:r>
      <w:r>
        <w:tab/>
      </w:r>
      <w:r>
        <w:tab/>
      </w:r>
      <w:r>
        <w:tab/>
      </w:r>
      <w:r>
        <w:rPr>
          <w:b/>
        </w:rPr>
        <w:t>By Order of the Commission</w:t>
      </w:r>
    </w:p>
    <w:p w:rsidR="00C03839" w:rsidRDefault="00C03839" w:rsidP="00C03839">
      <w:pPr>
        <w:jc w:val="both"/>
        <w:rPr>
          <w:b/>
        </w:rPr>
      </w:pPr>
    </w:p>
    <w:p w:rsidR="00C03839" w:rsidRDefault="00C03839" w:rsidP="00C03839">
      <w:pPr>
        <w:jc w:val="both"/>
      </w:pPr>
      <w:r>
        <w:t>Dated:     .01.2013</w:t>
      </w:r>
    </w:p>
    <w:p w:rsidR="00C03839" w:rsidRDefault="00C03839" w:rsidP="00C03839">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SECRETARY </w:t>
      </w:r>
      <w:proofErr w:type="spellStart"/>
      <w:r>
        <w:rPr>
          <w:b/>
        </w:rPr>
        <w:t>I/c</w:t>
      </w:r>
      <w:proofErr w:type="spellEnd"/>
    </w:p>
    <w:p w:rsidR="00C03839" w:rsidRDefault="00C03839" w:rsidP="00C03839">
      <w:pPr>
        <w:jc w:val="both"/>
        <w:rPr>
          <w:b/>
        </w:rPr>
      </w:pPr>
    </w:p>
    <w:p w:rsidR="00C03839" w:rsidRDefault="00C03839" w:rsidP="00C03839">
      <w:pPr>
        <w:jc w:val="both"/>
      </w:pPr>
      <w:r>
        <w:rPr>
          <w:b/>
        </w:rPr>
        <w:t xml:space="preserve">N.B.: </w:t>
      </w:r>
      <w:r>
        <w:t xml:space="preserve">The above public notice with list of Organizations/Persons whose objections/suggestions have been admitted by the Commission for hearing is also available in OERC website </w:t>
      </w:r>
      <w:hyperlink r:id="rId4" w:history="1">
        <w:r>
          <w:rPr>
            <w:rStyle w:val="Hyperlink"/>
          </w:rPr>
          <w:t>www.orierc.org</w:t>
        </w:r>
      </w:hyperlink>
      <w:r>
        <w:t xml:space="preserve">. </w:t>
      </w:r>
    </w:p>
    <w:p w:rsidR="00C03839" w:rsidRDefault="00C03839" w:rsidP="00C03839">
      <w:pPr>
        <w:jc w:val="center"/>
        <w:rPr>
          <w:b/>
        </w:rPr>
      </w:pPr>
      <w:r>
        <w:rPr>
          <w:rFonts w:ascii="Arial" w:hAnsi="Arial" w:cs="Arial"/>
          <w:b/>
        </w:rPr>
        <w:br w:type="page"/>
      </w:r>
      <w:r>
        <w:rPr>
          <w:b/>
        </w:rPr>
        <w:lastRenderedPageBreak/>
        <w:t>Case No. 103/2012</w:t>
      </w:r>
    </w:p>
    <w:p w:rsidR="00C03839" w:rsidRDefault="00C03839" w:rsidP="00C03839">
      <w:pPr>
        <w:jc w:val="center"/>
        <w:rPr>
          <w:b/>
        </w:rPr>
      </w:pPr>
      <w:r w:rsidRPr="00990B4A">
        <w:rPr>
          <w:b/>
        </w:rPr>
        <w:t>List of Objectors (</w:t>
      </w:r>
      <w:r>
        <w:rPr>
          <w:b/>
        </w:rPr>
        <w:t>SLD</w:t>
      </w:r>
      <w:r w:rsidRPr="00990B4A">
        <w:rPr>
          <w:b/>
        </w:rPr>
        <w:t>C)</w:t>
      </w:r>
    </w:p>
    <w:tbl>
      <w:tblPr>
        <w:tblpPr w:leftFromText="180" w:rightFromText="180" w:vertAnchor="text" w:horzAnchor="margin" w:tblpXSpec="center" w:tblpY="95"/>
        <w:tblW w:w="0" w:type="auto"/>
        <w:tblLayout w:type="fixed"/>
        <w:tblCellMar>
          <w:left w:w="30" w:type="dxa"/>
          <w:right w:w="30" w:type="dxa"/>
        </w:tblCellMar>
        <w:tblLook w:val="0000"/>
      </w:tblPr>
      <w:tblGrid>
        <w:gridCol w:w="4298"/>
      </w:tblGrid>
      <w:tr w:rsidR="008E77E2" w:rsidTr="008E77E2">
        <w:trPr>
          <w:trHeight w:val="722"/>
        </w:trPr>
        <w:tc>
          <w:tcPr>
            <w:tcW w:w="4298" w:type="dxa"/>
            <w:tcBorders>
              <w:top w:val="single" w:sz="6" w:space="0" w:color="auto"/>
              <w:left w:val="single" w:sz="6" w:space="0" w:color="auto"/>
              <w:bottom w:val="single" w:sz="6" w:space="0" w:color="auto"/>
              <w:right w:val="single" w:sz="6" w:space="0" w:color="auto"/>
            </w:tcBorders>
          </w:tcPr>
          <w:p w:rsidR="008E77E2" w:rsidRDefault="008E77E2" w:rsidP="008E77E2">
            <w:pPr>
              <w:autoSpaceDE w:val="0"/>
              <w:autoSpaceDN w:val="0"/>
              <w:adjustRightInd w:val="0"/>
              <w:rPr>
                <w:color w:val="000000"/>
              </w:rPr>
            </w:pPr>
            <w:proofErr w:type="spellStart"/>
            <w:r>
              <w:rPr>
                <w:color w:val="000000"/>
              </w:rPr>
              <w:t>Shri</w:t>
            </w:r>
            <w:proofErr w:type="spellEnd"/>
            <w:r>
              <w:rPr>
                <w:color w:val="000000"/>
              </w:rPr>
              <w:t xml:space="preserve"> </w:t>
            </w:r>
            <w:proofErr w:type="spellStart"/>
            <w:r>
              <w:rPr>
                <w:color w:val="000000"/>
              </w:rPr>
              <w:t>Ramesh</w:t>
            </w:r>
            <w:proofErr w:type="spellEnd"/>
            <w:r>
              <w:rPr>
                <w:color w:val="000000"/>
              </w:rPr>
              <w:t xml:space="preserve"> Ch. </w:t>
            </w:r>
            <w:proofErr w:type="spellStart"/>
            <w:r>
              <w:rPr>
                <w:color w:val="000000"/>
              </w:rPr>
              <w:t>Satpathy</w:t>
            </w:r>
            <w:proofErr w:type="spellEnd"/>
            <w:r>
              <w:rPr>
                <w:color w:val="000000"/>
              </w:rPr>
              <w:t xml:space="preserve">, Secretary, National Institute of Indian </w:t>
            </w:r>
            <w:proofErr w:type="spellStart"/>
            <w:r>
              <w:rPr>
                <w:color w:val="000000"/>
              </w:rPr>
              <w:t>Labour</w:t>
            </w:r>
            <w:proofErr w:type="spellEnd"/>
            <w:r>
              <w:rPr>
                <w:color w:val="000000"/>
              </w:rPr>
              <w:t xml:space="preserve">, Plot No.302(B), </w:t>
            </w:r>
            <w:proofErr w:type="spellStart"/>
            <w:r>
              <w:rPr>
                <w:color w:val="000000"/>
              </w:rPr>
              <w:t>Beherasahi</w:t>
            </w:r>
            <w:proofErr w:type="spellEnd"/>
            <w:r>
              <w:rPr>
                <w:color w:val="000000"/>
              </w:rPr>
              <w:t xml:space="preserve">, </w:t>
            </w:r>
            <w:proofErr w:type="spellStart"/>
            <w:r>
              <w:rPr>
                <w:color w:val="000000"/>
              </w:rPr>
              <w:t>Nayapalli</w:t>
            </w:r>
            <w:proofErr w:type="spellEnd"/>
            <w:r>
              <w:rPr>
                <w:color w:val="000000"/>
              </w:rPr>
              <w:t>, Bhubaneswar-751012</w:t>
            </w:r>
          </w:p>
        </w:tc>
      </w:tr>
      <w:tr w:rsidR="008E77E2" w:rsidTr="008E77E2">
        <w:trPr>
          <w:trHeight w:val="722"/>
        </w:trPr>
        <w:tc>
          <w:tcPr>
            <w:tcW w:w="4298" w:type="dxa"/>
            <w:tcBorders>
              <w:top w:val="single" w:sz="6" w:space="0" w:color="auto"/>
              <w:left w:val="single" w:sz="6" w:space="0" w:color="auto"/>
              <w:bottom w:val="single" w:sz="6" w:space="0" w:color="auto"/>
              <w:right w:val="single" w:sz="6" w:space="0" w:color="auto"/>
            </w:tcBorders>
          </w:tcPr>
          <w:p w:rsidR="008E77E2" w:rsidRDefault="008E77E2" w:rsidP="008E77E2">
            <w:pPr>
              <w:autoSpaceDE w:val="0"/>
              <w:autoSpaceDN w:val="0"/>
              <w:adjustRightInd w:val="0"/>
              <w:rPr>
                <w:color w:val="000000"/>
              </w:rPr>
            </w:pPr>
            <w:proofErr w:type="spellStart"/>
            <w:r>
              <w:rPr>
                <w:color w:val="000000"/>
              </w:rPr>
              <w:t>Shri</w:t>
            </w:r>
            <w:proofErr w:type="spellEnd"/>
            <w:r>
              <w:rPr>
                <w:color w:val="000000"/>
              </w:rPr>
              <w:t xml:space="preserve"> </w:t>
            </w:r>
            <w:proofErr w:type="spellStart"/>
            <w:r>
              <w:rPr>
                <w:color w:val="000000"/>
              </w:rPr>
              <w:t>Pradeep</w:t>
            </w:r>
            <w:proofErr w:type="spellEnd"/>
            <w:r>
              <w:rPr>
                <w:color w:val="000000"/>
              </w:rPr>
              <w:t xml:space="preserve"> Kumar </w:t>
            </w:r>
            <w:proofErr w:type="spellStart"/>
            <w:r>
              <w:rPr>
                <w:color w:val="000000"/>
              </w:rPr>
              <w:t>Nath</w:t>
            </w:r>
            <w:proofErr w:type="spellEnd"/>
            <w:r>
              <w:rPr>
                <w:color w:val="000000"/>
              </w:rPr>
              <w:t xml:space="preserve">, AGM (E), O/O ED (Marketing), NALCO, At-NALCO </w:t>
            </w:r>
            <w:proofErr w:type="spellStart"/>
            <w:r>
              <w:rPr>
                <w:color w:val="000000"/>
              </w:rPr>
              <w:t>Bhawan</w:t>
            </w:r>
            <w:proofErr w:type="spellEnd"/>
            <w:r>
              <w:rPr>
                <w:color w:val="000000"/>
              </w:rPr>
              <w:t xml:space="preserve">, P/1, </w:t>
            </w:r>
            <w:proofErr w:type="spellStart"/>
            <w:r>
              <w:rPr>
                <w:color w:val="000000"/>
              </w:rPr>
              <w:t>Nayapalli</w:t>
            </w:r>
            <w:proofErr w:type="spellEnd"/>
            <w:r>
              <w:rPr>
                <w:color w:val="000000"/>
              </w:rPr>
              <w:t xml:space="preserve">, </w:t>
            </w:r>
            <w:smartTag w:uri="urn:schemas-microsoft-com:office:smarttags" w:element="City">
              <w:smartTag w:uri="urn:schemas-microsoft-com:office:smarttags" w:element="place">
                <w:r>
                  <w:rPr>
                    <w:color w:val="000000"/>
                  </w:rPr>
                  <w:t>Bhubaneswar</w:t>
                </w:r>
              </w:smartTag>
            </w:smartTag>
            <w:r>
              <w:rPr>
                <w:color w:val="000000"/>
              </w:rPr>
              <w:t>, Dist-</w:t>
            </w:r>
            <w:proofErr w:type="spellStart"/>
            <w:r>
              <w:rPr>
                <w:color w:val="000000"/>
              </w:rPr>
              <w:t>Khurda</w:t>
            </w:r>
            <w:proofErr w:type="spellEnd"/>
            <w:r>
              <w:rPr>
                <w:color w:val="000000"/>
              </w:rPr>
              <w:t>.</w:t>
            </w:r>
          </w:p>
        </w:tc>
      </w:tr>
      <w:tr w:rsidR="008E77E2" w:rsidTr="008E77E2">
        <w:trPr>
          <w:trHeight w:val="965"/>
        </w:trPr>
        <w:tc>
          <w:tcPr>
            <w:tcW w:w="4298" w:type="dxa"/>
            <w:tcBorders>
              <w:top w:val="single" w:sz="6" w:space="0" w:color="auto"/>
              <w:left w:val="single" w:sz="6" w:space="0" w:color="auto"/>
              <w:bottom w:val="single" w:sz="6" w:space="0" w:color="auto"/>
              <w:right w:val="single" w:sz="6" w:space="0" w:color="auto"/>
            </w:tcBorders>
          </w:tcPr>
          <w:p w:rsidR="008E77E2" w:rsidRDefault="008E77E2" w:rsidP="008E77E2">
            <w:pPr>
              <w:autoSpaceDE w:val="0"/>
              <w:autoSpaceDN w:val="0"/>
              <w:adjustRightInd w:val="0"/>
              <w:rPr>
                <w:color w:val="000000"/>
              </w:rPr>
            </w:pPr>
            <w:r>
              <w:rPr>
                <w:color w:val="000000"/>
              </w:rPr>
              <w:t xml:space="preserve">Sri G.N. </w:t>
            </w:r>
            <w:proofErr w:type="spellStart"/>
            <w:r>
              <w:rPr>
                <w:color w:val="000000"/>
              </w:rPr>
              <w:t>Agrawal</w:t>
            </w:r>
            <w:proofErr w:type="spellEnd"/>
            <w:r>
              <w:rPr>
                <w:color w:val="000000"/>
              </w:rPr>
              <w:t xml:space="preserve">, </w:t>
            </w:r>
            <w:proofErr w:type="spellStart"/>
            <w:r>
              <w:rPr>
                <w:color w:val="000000"/>
              </w:rPr>
              <w:t>Convenor</w:t>
            </w:r>
            <w:proofErr w:type="spellEnd"/>
            <w:r>
              <w:rPr>
                <w:color w:val="000000"/>
              </w:rPr>
              <w:t xml:space="preserve">-cum-Gen. </w:t>
            </w:r>
            <w:proofErr w:type="spellStart"/>
            <w:r>
              <w:rPr>
                <w:color w:val="000000"/>
              </w:rPr>
              <w:t>Secy</w:t>
            </w:r>
            <w:proofErr w:type="spellEnd"/>
            <w:r>
              <w:rPr>
                <w:color w:val="000000"/>
              </w:rPr>
              <w:t xml:space="preserve">, </w:t>
            </w:r>
            <w:proofErr w:type="spellStart"/>
            <w:r>
              <w:rPr>
                <w:color w:val="000000"/>
              </w:rPr>
              <w:t>Sambalpur</w:t>
            </w:r>
            <w:proofErr w:type="spellEnd"/>
            <w:r>
              <w:rPr>
                <w:color w:val="000000"/>
              </w:rPr>
              <w:t xml:space="preserve"> District Consumers Federation, </w:t>
            </w:r>
            <w:proofErr w:type="spellStart"/>
            <w:r>
              <w:rPr>
                <w:color w:val="000000"/>
              </w:rPr>
              <w:t>Balajee</w:t>
            </w:r>
            <w:proofErr w:type="spellEnd"/>
            <w:r>
              <w:rPr>
                <w:color w:val="000000"/>
              </w:rPr>
              <w:t xml:space="preserve"> </w:t>
            </w:r>
            <w:proofErr w:type="spellStart"/>
            <w:r>
              <w:rPr>
                <w:color w:val="000000"/>
              </w:rPr>
              <w:t>Mandir</w:t>
            </w:r>
            <w:proofErr w:type="spellEnd"/>
            <w:r>
              <w:rPr>
                <w:color w:val="000000"/>
              </w:rPr>
              <w:t xml:space="preserve"> </w:t>
            </w:r>
            <w:proofErr w:type="spellStart"/>
            <w:r>
              <w:rPr>
                <w:color w:val="000000"/>
              </w:rPr>
              <w:t>Bhawan</w:t>
            </w:r>
            <w:proofErr w:type="spellEnd"/>
            <w:r>
              <w:rPr>
                <w:color w:val="000000"/>
              </w:rPr>
              <w:t xml:space="preserve">, </w:t>
            </w:r>
            <w:proofErr w:type="spellStart"/>
            <w:r>
              <w:rPr>
                <w:color w:val="000000"/>
              </w:rPr>
              <w:t>Khetrajpur</w:t>
            </w:r>
            <w:proofErr w:type="spellEnd"/>
            <w:r>
              <w:rPr>
                <w:color w:val="000000"/>
              </w:rPr>
              <w:t>, Dist-Sambalpur-768003, Mob No. 9438334049</w:t>
            </w:r>
          </w:p>
        </w:tc>
      </w:tr>
      <w:tr w:rsidR="008E77E2" w:rsidTr="008E77E2">
        <w:trPr>
          <w:trHeight w:val="758"/>
        </w:trPr>
        <w:tc>
          <w:tcPr>
            <w:tcW w:w="4298" w:type="dxa"/>
            <w:tcBorders>
              <w:top w:val="single" w:sz="6" w:space="0" w:color="auto"/>
              <w:left w:val="single" w:sz="6" w:space="0" w:color="auto"/>
              <w:bottom w:val="single" w:sz="6" w:space="0" w:color="auto"/>
              <w:right w:val="single" w:sz="6" w:space="0" w:color="auto"/>
            </w:tcBorders>
          </w:tcPr>
          <w:p w:rsidR="008E77E2" w:rsidRDefault="008E77E2" w:rsidP="008E77E2">
            <w:pPr>
              <w:autoSpaceDE w:val="0"/>
              <w:autoSpaceDN w:val="0"/>
              <w:adjustRightInd w:val="0"/>
              <w:rPr>
                <w:color w:val="000000"/>
              </w:rPr>
            </w:pPr>
            <w:r>
              <w:rPr>
                <w:color w:val="000000"/>
              </w:rPr>
              <w:t xml:space="preserve"> M/s Power Tech Consultants, 1-A /6, </w:t>
            </w:r>
            <w:proofErr w:type="spellStart"/>
            <w:r>
              <w:rPr>
                <w:color w:val="000000"/>
              </w:rPr>
              <w:t>Swati</w:t>
            </w:r>
            <w:proofErr w:type="spellEnd"/>
            <w:r>
              <w:rPr>
                <w:color w:val="000000"/>
              </w:rPr>
              <w:t xml:space="preserve"> Villa, Surya </w:t>
            </w:r>
            <w:proofErr w:type="spellStart"/>
            <w:r>
              <w:rPr>
                <w:color w:val="000000"/>
              </w:rPr>
              <w:t>Vihar</w:t>
            </w:r>
            <w:proofErr w:type="spellEnd"/>
            <w:r>
              <w:rPr>
                <w:color w:val="000000"/>
              </w:rPr>
              <w:t>, Link Road, Cuttack-753012. Ph. No. 9437155337</w:t>
            </w:r>
          </w:p>
        </w:tc>
      </w:tr>
      <w:tr w:rsidR="008E77E2" w:rsidTr="008E77E2">
        <w:trPr>
          <w:trHeight w:val="722"/>
        </w:trPr>
        <w:tc>
          <w:tcPr>
            <w:tcW w:w="4298" w:type="dxa"/>
            <w:tcBorders>
              <w:top w:val="single" w:sz="6" w:space="0" w:color="auto"/>
              <w:left w:val="single" w:sz="6" w:space="0" w:color="auto"/>
              <w:bottom w:val="single" w:sz="6" w:space="0" w:color="auto"/>
              <w:right w:val="single" w:sz="6" w:space="0" w:color="auto"/>
            </w:tcBorders>
          </w:tcPr>
          <w:p w:rsidR="008E77E2" w:rsidRDefault="008E77E2" w:rsidP="008E77E2">
            <w:pPr>
              <w:autoSpaceDE w:val="0"/>
              <w:autoSpaceDN w:val="0"/>
              <w:adjustRightInd w:val="0"/>
              <w:rPr>
                <w:color w:val="000000"/>
              </w:rPr>
            </w:pPr>
            <w:proofErr w:type="spellStart"/>
            <w:r>
              <w:rPr>
                <w:color w:val="000000"/>
              </w:rPr>
              <w:t>Shri</w:t>
            </w:r>
            <w:proofErr w:type="spellEnd"/>
            <w:r>
              <w:rPr>
                <w:color w:val="000000"/>
              </w:rPr>
              <w:t xml:space="preserve"> R.P. </w:t>
            </w:r>
            <w:proofErr w:type="spellStart"/>
            <w:r>
              <w:rPr>
                <w:color w:val="000000"/>
              </w:rPr>
              <w:t>Mahapatra</w:t>
            </w:r>
            <w:proofErr w:type="spellEnd"/>
            <w:r>
              <w:rPr>
                <w:color w:val="000000"/>
              </w:rPr>
              <w:t xml:space="preserve">, </w:t>
            </w:r>
            <w:proofErr w:type="spellStart"/>
            <w:r>
              <w:rPr>
                <w:color w:val="000000"/>
              </w:rPr>
              <w:t>Retd</w:t>
            </w:r>
            <w:proofErr w:type="spellEnd"/>
            <w:r>
              <w:rPr>
                <w:color w:val="000000"/>
              </w:rPr>
              <w:t xml:space="preserve">. Chief Engineer &amp; Member (Gen., OSEB), Plot No.775(Pt.), Lane-3, </w:t>
            </w:r>
            <w:proofErr w:type="spellStart"/>
            <w:r>
              <w:rPr>
                <w:color w:val="000000"/>
              </w:rPr>
              <w:t>Jayadev</w:t>
            </w:r>
            <w:proofErr w:type="spellEnd"/>
            <w:r>
              <w:rPr>
                <w:color w:val="000000"/>
              </w:rPr>
              <w:t xml:space="preserve"> </w:t>
            </w:r>
            <w:proofErr w:type="spellStart"/>
            <w:r>
              <w:rPr>
                <w:color w:val="000000"/>
              </w:rPr>
              <w:t>Vihar</w:t>
            </w:r>
            <w:proofErr w:type="spellEnd"/>
            <w:r>
              <w:rPr>
                <w:color w:val="000000"/>
              </w:rPr>
              <w:t>, Bhubaneswar-751013</w:t>
            </w:r>
          </w:p>
        </w:tc>
      </w:tr>
      <w:tr w:rsidR="008E77E2" w:rsidTr="008E77E2">
        <w:trPr>
          <w:trHeight w:val="1022"/>
        </w:trPr>
        <w:tc>
          <w:tcPr>
            <w:tcW w:w="4298" w:type="dxa"/>
            <w:tcBorders>
              <w:top w:val="single" w:sz="6" w:space="0" w:color="auto"/>
              <w:left w:val="single" w:sz="6" w:space="0" w:color="auto"/>
              <w:bottom w:val="single" w:sz="6" w:space="0" w:color="auto"/>
              <w:right w:val="single" w:sz="6" w:space="0" w:color="auto"/>
            </w:tcBorders>
          </w:tcPr>
          <w:p w:rsidR="008E77E2" w:rsidRDefault="008E77E2" w:rsidP="008E77E2">
            <w:pPr>
              <w:autoSpaceDE w:val="0"/>
              <w:autoSpaceDN w:val="0"/>
              <w:adjustRightInd w:val="0"/>
              <w:rPr>
                <w:color w:val="000000"/>
              </w:rPr>
            </w:pPr>
            <w:proofErr w:type="spellStart"/>
            <w:r>
              <w:rPr>
                <w:color w:val="000000"/>
              </w:rPr>
              <w:t>Shri</w:t>
            </w:r>
            <w:proofErr w:type="spellEnd"/>
            <w:r>
              <w:rPr>
                <w:color w:val="000000"/>
              </w:rPr>
              <w:t xml:space="preserve"> A K </w:t>
            </w:r>
            <w:proofErr w:type="spellStart"/>
            <w:r>
              <w:rPr>
                <w:color w:val="000000"/>
              </w:rPr>
              <w:t>Bohra</w:t>
            </w:r>
            <w:proofErr w:type="spellEnd"/>
            <w:r>
              <w:rPr>
                <w:color w:val="000000"/>
              </w:rPr>
              <w:t>, Chief Executive Officer (</w:t>
            </w:r>
            <w:proofErr w:type="spellStart"/>
            <w:r>
              <w:rPr>
                <w:color w:val="000000"/>
              </w:rPr>
              <w:t>Comm</w:t>
            </w:r>
            <w:proofErr w:type="spellEnd"/>
            <w:r>
              <w:rPr>
                <w:color w:val="000000"/>
              </w:rPr>
              <w:t xml:space="preserve">), NESCO, WESCO &amp; SOUTHCO, Regd. Office- Plot No. N-1/22, </w:t>
            </w:r>
            <w:smartTag w:uri="urn:schemas-microsoft-com:office:smarttags" w:element="place">
              <w:smartTag w:uri="urn:schemas-microsoft-com:office:smarttags" w:element="PlaceName">
                <w:r>
                  <w:rPr>
                    <w:color w:val="000000"/>
                  </w:rPr>
                  <w:t>IRC</w:t>
                </w:r>
              </w:smartTag>
              <w:r>
                <w:rPr>
                  <w:color w:val="000000"/>
                </w:rPr>
                <w:t xml:space="preserve"> </w:t>
              </w:r>
              <w:smartTag w:uri="urn:schemas-microsoft-com:office:smarttags" w:element="PlaceType">
                <w:r>
                  <w:rPr>
                    <w:color w:val="000000"/>
                  </w:rPr>
                  <w:t>Village</w:t>
                </w:r>
              </w:smartTag>
            </w:smartTag>
            <w:r>
              <w:rPr>
                <w:color w:val="000000"/>
              </w:rPr>
              <w:t xml:space="preserve">, </w:t>
            </w:r>
            <w:proofErr w:type="spellStart"/>
            <w:r>
              <w:rPr>
                <w:color w:val="000000"/>
              </w:rPr>
              <w:t>Nayapalli</w:t>
            </w:r>
            <w:proofErr w:type="spellEnd"/>
            <w:r>
              <w:rPr>
                <w:color w:val="000000"/>
              </w:rPr>
              <w:t>, Bhubaneswar-15.</w:t>
            </w:r>
          </w:p>
        </w:tc>
      </w:tr>
    </w:tbl>
    <w:p w:rsidR="00C03839" w:rsidRDefault="00C03839" w:rsidP="00C03839">
      <w:pPr>
        <w:jc w:val="both"/>
        <w:rPr>
          <w:rFonts w:ascii="Arial" w:hAnsi="Arial" w:cs="Arial"/>
          <w:b/>
        </w:rPr>
      </w:pPr>
    </w:p>
    <w:p w:rsidR="00BD48B8" w:rsidRDefault="00BD48B8"/>
    <w:sectPr w:rsidR="00BD48B8" w:rsidSect="00BD4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839"/>
    <w:rsid w:val="00002C41"/>
    <w:rsid w:val="00014A57"/>
    <w:rsid w:val="000260D4"/>
    <w:rsid w:val="000303B5"/>
    <w:rsid w:val="000306F8"/>
    <w:rsid w:val="00036C3C"/>
    <w:rsid w:val="00072F6C"/>
    <w:rsid w:val="00084805"/>
    <w:rsid w:val="000A02D8"/>
    <w:rsid w:val="000A2980"/>
    <w:rsid w:val="000B1077"/>
    <w:rsid w:val="000B49CE"/>
    <w:rsid w:val="000E1275"/>
    <w:rsid w:val="00105BAA"/>
    <w:rsid w:val="00120F9F"/>
    <w:rsid w:val="00135A71"/>
    <w:rsid w:val="00141D0C"/>
    <w:rsid w:val="00160469"/>
    <w:rsid w:val="001756F6"/>
    <w:rsid w:val="00182D4A"/>
    <w:rsid w:val="00186D86"/>
    <w:rsid w:val="00192324"/>
    <w:rsid w:val="001A1429"/>
    <w:rsid w:val="001B3513"/>
    <w:rsid w:val="001B5DBE"/>
    <w:rsid w:val="001C6FDA"/>
    <w:rsid w:val="001F76C6"/>
    <w:rsid w:val="002014BC"/>
    <w:rsid w:val="00237624"/>
    <w:rsid w:val="002459BE"/>
    <w:rsid w:val="0028171B"/>
    <w:rsid w:val="002A4FFC"/>
    <w:rsid w:val="002B1C9A"/>
    <w:rsid w:val="002C7EDE"/>
    <w:rsid w:val="002D28D3"/>
    <w:rsid w:val="002E50CC"/>
    <w:rsid w:val="002F3480"/>
    <w:rsid w:val="002F6866"/>
    <w:rsid w:val="002F75D2"/>
    <w:rsid w:val="0030138C"/>
    <w:rsid w:val="00312390"/>
    <w:rsid w:val="00313314"/>
    <w:rsid w:val="00321838"/>
    <w:rsid w:val="00332345"/>
    <w:rsid w:val="003373AF"/>
    <w:rsid w:val="003441B8"/>
    <w:rsid w:val="00352243"/>
    <w:rsid w:val="00373163"/>
    <w:rsid w:val="00381C39"/>
    <w:rsid w:val="00390B92"/>
    <w:rsid w:val="003A6E1C"/>
    <w:rsid w:val="003A6FB5"/>
    <w:rsid w:val="003C3E95"/>
    <w:rsid w:val="003C7D21"/>
    <w:rsid w:val="003D4E5D"/>
    <w:rsid w:val="003D583A"/>
    <w:rsid w:val="003F73FC"/>
    <w:rsid w:val="004012B5"/>
    <w:rsid w:val="004074DE"/>
    <w:rsid w:val="00407FC0"/>
    <w:rsid w:val="0042203F"/>
    <w:rsid w:val="00427913"/>
    <w:rsid w:val="004346EF"/>
    <w:rsid w:val="00435C06"/>
    <w:rsid w:val="00454399"/>
    <w:rsid w:val="00454EBB"/>
    <w:rsid w:val="00481D64"/>
    <w:rsid w:val="004869E6"/>
    <w:rsid w:val="0049351E"/>
    <w:rsid w:val="00494067"/>
    <w:rsid w:val="004A389A"/>
    <w:rsid w:val="004A6FA5"/>
    <w:rsid w:val="004B52A2"/>
    <w:rsid w:val="004B7EFF"/>
    <w:rsid w:val="004D0091"/>
    <w:rsid w:val="005015A8"/>
    <w:rsid w:val="00511CBF"/>
    <w:rsid w:val="00516A37"/>
    <w:rsid w:val="005170EA"/>
    <w:rsid w:val="005439EC"/>
    <w:rsid w:val="00556B70"/>
    <w:rsid w:val="00560CA8"/>
    <w:rsid w:val="0058600F"/>
    <w:rsid w:val="005A1D82"/>
    <w:rsid w:val="005A1F9B"/>
    <w:rsid w:val="005B6C1F"/>
    <w:rsid w:val="005C3C7A"/>
    <w:rsid w:val="005D69B4"/>
    <w:rsid w:val="005F66DD"/>
    <w:rsid w:val="006047D6"/>
    <w:rsid w:val="006225E1"/>
    <w:rsid w:val="00652D8B"/>
    <w:rsid w:val="00663617"/>
    <w:rsid w:val="00666666"/>
    <w:rsid w:val="006939FD"/>
    <w:rsid w:val="006971CC"/>
    <w:rsid w:val="006A6951"/>
    <w:rsid w:val="006B1DAA"/>
    <w:rsid w:val="006B31BC"/>
    <w:rsid w:val="006B3A41"/>
    <w:rsid w:val="006E0CD3"/>
    <w:rsid w:val="006F43ED"/>
    <w:rsid w:val="006F49E1"/>
    <w:rsid w:val="0070454D"/>
    <w:rsid w:val="007137B2"/>
    <w:rsid w:val="0073768B"/>
    <w:rsid w:val="00742D88"/>
    <w:rsid w:val="00753099"/>
    <w:rsid w:val="00754ADB"/>
    <w:rsid w:val="007558AB"/>
    <w:rsid w:val="00785538"/>
    <w:rsid w:val="00791F60"/>
    <w:rsid w:val="00795965"/>
    <w:rsid w:val="0079643B"/>
    <w:rsid w:val="007A4EB4"/>
    <w:rsid w:val="007E29C4"/>
    <w:rsid w:val="007E35DF"/>
    <w:rsid w:val="007E7A62"/>
    <w:rsid w:val="00806607"/>
    <w:rsid w:val="00811D8E"/>
    <w:rsid w:val="008131E8"/>
    <w:rsid w:val="00841451"/>
    <w:rsid w:val="0084305A"/>
    <w:rsid w:val="00850334"/>
    <w:rsid w:val="0085244E"/>
    <w:rsid w:val="008544F1"/>
    <w:rsid w:val="00881F16"/>
    <w:rsid w:val="008B4525"/>
    <w:rsid w:val="008C037F"/>
    <w:rsid w:val="008E77E2"/>
    <w:rsid w:val="008F6692"/>
    <w:rsid w:val="00906EF9"/>
    <w:rsid w:val="0091209C"/>
    <w:rsid w:val="00945C48"/>
    <w:rsid w:val="009760E0"/>
    <w:rsid w:val="00992911"/>
    <w:rsid w:val="009A64BD"/>
    <w:rsid w:val="009C3A69"/>
    <w:rsid w:val="009D2028"/>
    <w:rsid w:val="009D2A55"/>
    <w:rsid w:val="009D688B"/>
    <w:rsid w:val="00A03613"/>
    <w:rsid w:val="00A118D7"/>
    <w:rsid w:val="00A21E06"/>
    <w:rsid w:val="00A25FF3"/>
    <w:rsid w:val="00A26B02"/>
    <w:rsid w:val="00A30561"/>
    <w:rsid w:val="00A4396C"/>
    <w:rsid w:val="00A56531"/>
    <w:rsid w:val="00A66FB4"/>
    <w:rsid w:val="00A7262A"/>
    <w:rsid w:val="00A72B05"/>
    <w:rsid w:val="00A91471"/>
    <w:rsid w:val="00AA22A4"/>
    <w:rsid w:val="00AC43A2"/>
    <w:rsid w:val="00AD5EEC"/>
    <w:rsid w:val="00AE0DDB"/>
    <w:rsid w:val="00AF0F88"/>
    <w:rsid w:val="00AF2468"/>
    <w:rsid w:val="00AF4309"/>
    <w:rsid w:val="00B33D3A"/>
    <w:rsid w:val="00B35D8C"/>
    <w:rsid w:val="00B70855"/>
    <w:rsid w:val="00B70C22"/>
    <w:rsid w:val="00BA3B9A"/>
    <w:rsid w:val="00BB0D41"/>
    <w:rsid w:val="00BB2774"/>
    <w:rsid w:val="00BB6993"/>
    <w:rsid w:val="00BD48B8"/>
    <w:rsid w:val="00BF0F76"/>
    <w:rsid w:val="00C03839"/>
    <w:rsid w:val="00C138CA"/>
    <w:rsid w:val="00C145BE"/>
    <w:rsid w:val="00C27A8E"/>
    <w:rsid w:val="00C44346"/>
    <w:rsid w:val="00C7481C"/>
    <w:rsid w:val="00C83528"/>
    <w:rsid w:val="00CA0710"/>
    <w:rsid w:val="00CA5133"/>
    <w:rsid w:val="00CB0B5F"/>
    <w:rsid w:val="00CB4A25"/>
    <w:rsid w:val="00CE11EE"/>
    <w:rsid w:val="00CF43C3"/>
    <w:rsid w:val="00D2344A"/>
    <w:rsid w:val="00D27E93"/>
    <w:rsid w:val="00D643BE"/>
    <w:rsid w:val="00D647F5"/>
    <w:rsid w:val="00D73638"/>
    <w:rsid w:val="00D766C3"/>
    <w:rsid w:val="00D971EC"/>
    <w:rsid w:val="00DA1A35"/>
    <w:rsid w:val="00DA655A"/>
    <w:rsid w:val="00DB134E"/>
    <w:rsid w:val="00DC3DF5"/>
    <w:rsid w:val="00DD1CC2"/>
    <w:rsid w:val="00DE4EBF"/>
    <w:rsid w:val="00DF0C5E"/>
    <w:rsid w:val="00DF1AD7"/>
    <w:rsid w:val="00E20475"/>
    <w:rsid w:val="00E464EA"/>
    <w:rsid w:val="00E50974"/>
    <w:rsid w:val="00E76E57"/>
    <w:rsid w:val="00E926C4"/>
    <w:rsid w:val="00E93674"/>
    <w:rsid w:val="00E93AFF"/>
    <w:rsid w:val="00EC185B"/>
    <w:rsid w:val="00ED2079"/>
    <w:rsid w:val="00ED75ED"/>
    <w:rsid w:val="00EE5AC8"/>
    <w:rsid w:val="00EE7A50"/>
    <w:rsid w:val="00F1093C"/>
    <w:rsid w:val="00F41F24"/>
    <w:rsid w:val="00F42413"/>
    <w:rsid w:val="00F56668"/>
    <w:rsid w:val="00F64323"/>
    <w:rsid w:val="00F711D3"/>
    <w:rsid w:val="00F768A7"/>
    <w:rsid w:val="00F90D19"/>
    <w:rsid w:val="00FD4513"/>
    <w:rsid w:val="00FD46F7"/>
    <w:rsid w:val="00FD6EEB"/>
    <w:rsid w:val="00FE7B80"/>
    <w:rsid w:val="00FF0D6D"/>
    <w:rsid w:val="00FF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39"/>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383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839"/>
    <w:rPr>
      <w:rFonts w:ascii="Times New Roman" w:eastAsia="Times New Roman" w:hAnsi="Times New Roman" w:cs="Times New Roman"/>
      <w:b/>
      <w:sz w:val="24"/>
      <w:szCs w:val="24"/>
    </w:rPr>
  </w:style>
  <w:style w:type="paragraph" w:styleId="BodyText">
    <w:name w:val="Body Text"/>
    <w:basedOn w:val="Normal"/>
    <w:link w:val="BodyTextChar"/>
    <w:rsid w:val="00C03839"/>
    <w:pPr>
      <w:jc w:val="both"/>
    </w:pPr>
    <w:rPr>
      <w:szCs w:val="20"/>
    </w:rPr>
  </w:style>
  <w:style w:type="character" w:customStyle="1" w:styleId="BodyTextChar">
    <w:name w:val="Body Text Char"/>
    <w:basedOn w:val="DefaultParagraphFont"/>
    <w:link w:val="BodyText"/>
    <w:rsid w:val="00C03839"/>
    <w:rPr>
      <w:rFonts w:ascii="Times New Roman" w:eastAsia="Times New Roman" w:hAnsi="Times New Roman" w:cs="Times New Roman"/>
      <w:sz w:val="24"/>
      <w:szCs w:val="20"/>
    </w:rPr>
  </w:style>
  <w:style w:type="character" w:styleId="Hyperlink">
    <w:name w:val="Hyperlink"/>
    <w:basedOn w:val="DefaultParagraphFont"/>
    <w:rsid w:val="00C038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i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1974</Characters>
  <Application>Microsoft Office Word</Application>
  <DocSecurity>0</DocSecurity>
  <Lines>16</Lines>
  <Paragraphs>4</Paragraphs>
  <ScaleCrop>false</ScaleCrop>
  <Company>oerc</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rti-admn</dc:creator>
  <cp:keywords/>
  <dc:description/>
  <cp:lastModifiedBy>rti-admn</cp:lastModifiedBy>
  <cp:revision>2</cp:revision>
  <dcterms:created xsi:type="dcterms:W3CDTF">2013-01-18T06:47:00Z</dcterms:created>
  <dcterms:modified xsi:type="dcterms:W3CDTF">2013-01-18T06:54:00Z</dcterms:modified>
</cp:coreProperties>
</file>